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3A" w:rsidRPr="00620221" w:rsidRDefault="00F06A3A" w:rsidP="00F06A3A">
      <w:pPr>
        <w:shd w:val="clear" w:color="auto" w:fill="FFFFFF"/>
        <w:spacing w:after="0" w:line="240" w:lineRule="auto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</w:pPr>
      <w:r w:rsidRPr="00620221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t xml:space="preserve">План проведения публичных мероприятий </w:t>
      </w:r>
      <w:r w:rsidRPr="00AE532A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t xml:space="preserve">Новосибирским </w:t>
      </w:r>
      <w:r w:rsidRPr="00620221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t>УФАС России на 2017 год</w:t>
      </w:r>
      <w:r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t xml:space="preserve"> </w:t>
      </w:r>
    </w:p>
    <w:p w:rsidR="00F06A3A" w:rsidRDefault="00F06A3A" w:rsidP="00F06A3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</w:pPr>
    </w:p>
    <w:p w:rsidR="005A6B9C" w:rsidRDefault="005A6B9C" w:rsidP="00F06A3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t>Вы</w:t>
      </w:r>
      <w:r w:rsidR="00D01CD8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t xml:space="preserve">держка </w:t>
      </w:r>
      <w:r w:rsidR="00F06A3A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t>из</w:t>
      </w:r>
      <w:proofErr w:type="gramEnd"/>
      <w:r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t xml:space="preserve"> приказа </w:t>
      </w:r>
      <w:r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t>ФАС России №1056/17 от 11.08.2017</w:t>
      </w:r>
      <w:r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t xml:space="preserve"> «Об утверждении Программы и Плана-графика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</w:t>
      </w:r>
      <w:r w:rsidR="00F06A3A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t xml:space="preserve">» (Приложение №2 к Приказу ФАС </w:t>
      </w:r>
      <w:r w:rsidR="00F06A3A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t>России №1056/17 от 11.08.2017</w:t>
      </w:r>
      <w:r w:rsidR="00F06A3A"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  <w:t>)</w:t>
      </w:r>
    </w:p>
    <w:p w:rsidR="00B026CA" w:rsidRDefault="00571319"/>
    <w:tbl>
      <w:tblPr>
        <w:tblW w:w="10616" w:type="dxa"/>
        <w:tblInd w:w="-1001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268"/>
        <w:gridCol w:w="4819"/>
        <w:gridCol w:w="2110"/>
      </w:tblGrid>
      <w:tr w:rsidR="00B6327A" w:rsidRPr="00620221" w:rsidTr="00D01CD8">
        <w:trPr>
          <w:trHeight w:val="990"/>
        </w:trPr>
        <w:tc>
          <w:tcPr>
            <w:tcW w:w="141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27A" w:rsidRPr="00620221" w:rsidRDefault="00B6327A" w:rsidP="00B6327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27A" w:rsidRPr="00571319" w:rsidRDefault="00571319" w:rsidP="00B6327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57131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Ответственное УФАС</w:t>
            </w:r>
          </w:p>
        </w:tc>
        <w:tc>
          <w:tcPr>
            <w:tcW w:w="481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27A" w:rsidRPr="00620221" w:rsidRDefault="00B6327A" w:rsidP="00B6327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2022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Темы семинара</w:t>
            </w:r>
          </w:p>
        </w:tc>
        <w:tc>
          <w:tcPr>
            <w:tcW w:w="21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</w:tcPr>
          <w:p w:rsidR="00B6327A" w:rsidRPr="00620221" w:rsidRDefault="00B6327A" w:rsidP="00B6327A">
            <w:pPr>
              <w:spacing w:after="0" w:line="240" w:lineRule="auto"/>
              <w:ind w:left="237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2022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Место проведения</w:t>
            </w:r>
          </w:p>
        </w:tc>
      </w:tr>
      <w:tr w:rsidR="00B6327A" w:rsidRPr="00620221" w:rsidTr="00D01CD8">
        <w:trPr>
          <w:trHeight w:val="1995"/>
        </w:trPr>
        <w:tc>
          <w:tcPr>
            <w:tcW w:w="141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27A" w:rsidRPr="00620221" w:rsidRDefault="00B6327A" w:rsidP="00B6327A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:rsidR="00B6327A" w:rsidRPr="00620221" w:rsidRDefault="00B6327A" w:rsidP="00B6327A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620221">
              <w:rPr>
                <w:rFonts w:ascii="Tahoma" w:hAnsi="Tahoma" w:cs="Tahoma"/>
                <w:sz w:val="20"/>
                <w:szCs w:val="20"/>
              </w:rPr>
              <w:t xml:space="preserve">30 июня </w:t>
            </w:r>
          </w:p>
          <w:p w:rsidR="00B6327A" w:rsidRPr="00620221" w:rsidRDefault="00B6327A" w:rsidP="00B6327A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620221">
              <w:rPr>
                <w:rFonts w:ascii="Tahoma" w:hAnsi="Tahoma" w:cs="Tahoma"/>
                <w:sz w:val="20"/>
                <w:szCs w:val="20"/>
              </w:rPr>
              <w:t>2017 г.</w:t>
            </w:r>
          </w:p>
        </w:tc>
        <w:tc>
          <w:tcPr>
            <w:tcW w:w="226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27A" w:rsidRDefault="00B6327A" w:rsidP="00B6327A">
            <w:pPr>
              <w:pStyle w:val="Standard"/>
              <w:ind w:left="-75"/>
              <w:rPr>
                <w:rFonts w:ascii="Tahoma" w:hAnsi="Tahoma" w:cs="Tahoma"/>
                <w:sz w:val="20"/>
                <w:szCs w:val="20"/>
              </w:rPr>
            </w:pPr>
          </w:p>
          <w:p w:rsidR="00571319" w:rsidRPr="00620221" w:rsidRDefault="00571319" w:rsidP="00B6327A">
            <w:pPr>
              <w:pStyle w:val="Standard"/>
              <w:ind w:left="-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Новосибирское УФАС России</w:t>
            </w:r>
          </w:p>
        </w:tc>
        <w:tc>
          <w:tcPr>
            <w:tcW w:w="481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27A" w:rsidRPr="00620221" w:rsidRDefault="00B6327A" w:rsidP="00B6327A">
            <w:pPr>
              <w:pStyle w:val="Standard"/>
              <w:ind w:left="-74"/>
              <w:rPr>
                <w:rFonts w:ascii="Tahoma" w:hAnsi="Tahoma" w:cs="Tahoma"/>
                <w:sz w:val="20"/>
                <w:szCs w:val="20"/>
              </w:rPr>
            </w:pPr>
            <w:r w:rsidRPr="00620221">
              <w:rPr>
                <w:rFonts w:ascii="Tahoma" w:hAnsi="Tahoma" w:cs="Tahoma"/>
                <w:sz w:val="20"/>
                <w:szCs w:val="20"/>
              </w:rPr>
              <w:t xml:space="preserve">Публичное обсуждение правоприменительной практики </w:t>
            </w:r>
            <w:r w:rsidRPr="0062022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Новосибирского УФАС России за 2016 – 1 полугодие 2017 года в сфере контроля антимонопольного законодательства </w:t>
            </w:r>
          </w:p>
        </w:tc>
        <w:tc>
          <w:tcPr>
            <w:tcW w:w="21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</w:tcPr>
          <w:p w:rsidR="00B6327A" w:rsidRPr="00620221" w:rsidRDefault="00B6327A" w:rsidP="00B6327A">
            <w:pPr>
              <w:pStyle w:val="Standard"/>
              <w:ind w:left="237"/>
              <w:rPr>
                <w:rFonts w:ascii="Tahoma" w:hAnsi="Tahoma" w:cs="Tahoma"/>
                <w:sz w:val="20"/>
                <w:szCs w:val="20"/>
              </w:rPr>
            </w:pPr>
            <w:r w:rsidRPr="00620221">
              <w:rPr>
                <w:rFonts w:ascii="Tahoma" w:hAnsi="Tahoma" w:cs="Tahoma"/>
                <w:sz w:val="20"/>
                <w:szCs w:val="20"/>
              </w:rPr>
              <w:t>г. Новосибирск</w:t>
            </w:r>
          </w:p>
          <w:p w:rsidR="00B6327A" w:rsidRPr="00620221" w:rsidRDefault="00B6327A" w:rsidP="00B6327A">
            <w:pPr>
              <w:pStyle w:val="Standard"/>
              <w:ind w:left="237"/>
              <w:rPr>
                <w:rFonts w:ascii="Tahoma" w:hAnsi="Tahoma" w:cs="Tahoma"/>
                <w:sz w:val="20"/>
                <w:szCs w:val="20"/>
              </w:rPr>
            </w:pPr>
            <w:r w:rsidRPr="00620221">
              <w:rPr>
                <w:rFonts w:ascii="Tahoma" w:hAnsi="Tahoma" w:cs="Tahoma"/>
                <w:sz w:val="20"/>
                <w:szCs w:val="20"/>
              </w:rPr>
              <w:t>Кирова 3,</w:t>
            </w:r>
          </w:p>
          <w:p w:rsidR="00B6327A" w:rsidRPr="00620221" w:rsidRDefault="00B6327A" w:rsidP="00B6327A">
            <w:pPr>
              <w:pStyle w:val="Standard"/>
              <w:ind w:left="237"/>
              <w:rPr>
                <w:rFonts w:ascii="Tahoma" w:hAnsi="Tahoma" w:cs="Tahoma"/>
                <w:sz w:val="20"/>
                <w:szCs w:val="20"/>
              </w:rPr>
            </w:pPr>
            <w:r w:rsidRPr="00620221">
              <w:rPr>
                <w:rFonts w:ascii="Tahoma" w:hAnsi="Tahoma" w:cs="Tahoma"/>
                <w:sz w:val="20"/>
                <w:szCs w:val="20"/>
              </w:rPr>
              <w:t xml:space="preserve">Малый зал Законодательного собрания Новосибирской области </w:t>
            </w:r>
          </w:p>
        </w:tc>
      </w:tr>
      <w:tr w:rsidR="00B6327A" w:rsidRPr="00620221" w:rsidTr="00D01CD8">
        <w:trPr>
          <w:trHeight w:val="2115"/>
        </w:trPr>
        <w:tc>
          <w:tcPr>
            <w:tcW w:w="141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27A" w:rsidRPr="00620221" w:rsidRDefault="00B6327A" w:rsidP="00B6327A">
            <w:pPr>
              <w:pStyle w:val="11"/>
              <w:shd w:val="clear" w:color="auto" w:fill="auto"/>
              <w:spacing w:after="0" w:line="269" w:lineRule="exact"/>
              <w:ind w:left="300"/>
              <w:rPr>
                <w:rFonts w:ascii="Tahoma" w:hAnsi="Tahoma" w:cs="Tahoma"/>
                <w:sz w:val="20"/>
                <w:szCs w:val="20"/>
              </w:rPr>
            </w:pPr>
          </w:p>
          <w:p w:rsidR="00B6327A" w:rsidRPr="00620221" w:rsidRDefault="00B6327A" w:rsidP="00B6327A">
            <w:pPr>
              <w:pStyle w:val="11"/>
              <w:shd w:val="clear" w:color="auto" w:fill="auto"/>
              <w:spacing w:after="0" w:line="269" w:lineRule="exact"/>
              <w:ind w:left="300"/>
              <w:rPr>
                <w:rFonts w:ascii="Tahoma" w:hAnsi="Tahoma" w:cs="Tahoma"/>
                <w:sz w:val="20"/>
                <w:szCs w:val="20"/>
              </w:rPr>
            </w:pPr>
          </w:p>
          <w:p w:rsidR="00B6327A" w:rsidRPr="00620221" w:rsidRDefault="00B6327A" w:rsidP="00B6327A">
            <w:pPr>
              <w:pStyle w:val="11"/>
              <w:shd w:val="clear" w:color="auto" w:fill="auto"/>
              <w:spacing w:after="0" w:line="269" w:lineRule="exact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620221">
              <w:rPr>
                <w:rFonts w:ascii="Tahoma" w:hAnsi="Tahoma" w:cs="Tahoma"/>
                <w:sz w:val="20"/>
                <w:szCs w:val="20"/>
              </w:rPr>
              <w:t>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20221">
              <w:rPr>
                <w:rFonts w:ascii="Tahoma" w:hAnsi="Tahoma" w:cs="Tahoma"/>
                <w:sz w:val="20"/>
                <w:szCs w:val="20"/>
              </w:rPr>
              <w:t xml:space="preserve">сентября </w:t>
            </w:r>
          </w:p>
          <w:p w:rsidR="00B6327A" w:rsidRPr="00620221" w:rsidRDefault="00B6327A" w:rsidP="00B6327A">
            <w:pPr>
              <w:pStyle w:val="11"/>
              <w:shd w:val="clear" w:color="auto" w:fill="auto"/>
              <w:spacing w:after="0" w:line="269" w:lineRule="exact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620221">
              <w:rPr>
                <w:rFonts w:ascii="Tahoma" w:hAnsi="Tahoma" w:cs="Tahoma"/>
                <w:sz w:val="20"/>
                <w:szCs w:val="20"/>
              </w:rPr>
              <w:t>2017 г.</w:t>
            </w:r>
          </w:p>
        </w:tc>
        <w:tc>
          <w:tcPr>
            <w:tcW w:w="226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27A" w:rsidRDefault="00B6327A" w:rsidP="00B6327A">
            <w:pPr>
              <w:pStyle w:val="Standard"/>
              <w:ind w:left="-75" w:right="-142"/>
              <w:rPr>
                <w:rFonts w:ascii="Tahoma" w:hAnsi="Tahoma" w:cs="Tahoma"/>
                <w:sz w:val="20"/>
                <w:szCs w:val="20"/>
              </w:rPr>
            </w:pPr>
          </w:p>
          <w:p w:rsidR="00571319" w:rsidRDefault="00571319" w:rsidP="00B6327A">
            <w:pPr>
              <w:pStyle w:val="Standard"/>
              <w:ind w:left="-75" w:right="-142"/>
              <w:rPr>
                <w:rFonts w:ascii="Tahoma" w:hAnsi="Tahoma" w:cs="Tahoma"/>
                <w:sz w:val="20"/>
                <w:szCs w:val="20"/>
              </w:rPr>
            </w:pPr>
          </w:p>
          <w:p w:rsidR="00571319" w:rsidRPr="00620221" w:rsidRDefault="00571319" w:rsidP="00B6327A">
            <w:pPr>
              <w:pStyle w:val="Standard"/>
              <w:ind w:left="-75" w:right="-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Новосибирское УФАС России</w:t>
            </w:r>
          </w:p>
        </w:tc>
        <w:tc>
          <w:tcPr>
            <w:tcW w:w="481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27A" w:rsidRDefault="00B6327A" w:rsidP="00B6327A">
            <w:pPr>
              <w:pStyle w:val="11"/>
              <w:shd w:val="clear" w:color="auto" w:fill="auto"/>
              <w:spacing w:after="0" w:line="274" w:lineRule="exact"/>
              <w:rPr>
                <w:rFonts w:ascii="Tahoma" w:hAnsi="Tahoma" w:cs="Tahoma"/>
                <w:sz w:val="20"/>
                <w:szCs w:val="20"/>
              </w:rPr>
            </w:pPr>
            <w:r w:rsidRPr="00620221">
              <w:rPr>
                <w:rFonts w:ascii="Tahoma" w:hAnsi="Tahoma" w:cs="Tahoma"/>
                <w:sz w:val="20"/>
                <w:szCs w:val="20"/>
              </w:rPr>
              <w:t xml:space="preserve">Публичное обсуждение </w:t>
            </w:r>
            <w:proofErr w:type="gramStart"/>
            <w:r w:rsidRPr="00620221">
              <w:rPr>
                <w:rFonts w:ascii="Tahoma" w:hAnsi="Tahoma" w:cs="Tahoma"/>
                <w:sz w:val="20"/>
                <w:szCs w:val="20"/>
              </w:rPr>
              <w:t>правоприменительной  практики</w:t>
            </w:r>
            <w:proofErr w:type="gramEnd"/>
            <w:r w:rsidRPr="00620221">
              <w:rPr>
                <w:rFonts w:ascii="Tahoma" w:hAnsi="Tahoma" w:cs="Tahoma"/>
                <w:sz w:val="20"/>
                <w:szCs w:val="20"/>
              </w:rPr>
              <w:t xml:space="preserve"> Новосибирского УФАС России в сфере контроля  соблюдения  законодательства о торговле, р</w:t>
            </w:r>
            <w:r w:rsidRPr="0062022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езультатов проведения антимонопольными органами   проверок в отношении торговых сетей, </w:t>
            </w:r>
            <w:r w:rsidRPr="00620221">
              <w:rPr>
                <w:rFonts w:ascii="Tahoma" w:hAnsi="Tahoma" w:cs="Tahoma"/>
                <w:sz w:val="20"/>
                <w:szCs w:val="20"/>
              </w:rPr>
              <w:t xml:space="preserve"> а также типовых нарушений законодательства о рекламе в сфере торговли  </w:t>
            </w:r>
          </w:p>
          <w:p w:rsidR="00B6327A" w:rsidRPr="00620221" w:rsidRDefault="00B6327A" w:rsidP="00B6327A">
            <w:pPr>
              <w:pStyle w:val="11"/>
              <w:shd w:val="clear" w:color="auto" w:fill="auto"/>
              <w:spacing w:after="0" w:line="274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</w:tcPr>
          <w:p w:rsidR="00B6327A" w:rsidRPr="00620221" w:rsidRDefault="00B6327A" w:rsidP="00B6327A">
            <w:pPr>
              <w:pStyle w:val="Standard"/>
              <w:ind w:left="237"/>
              <w:rPr>
                <w:rFonts w:ascii="Tahoma" w:hAnsi="Tahoma" w:cs="Tahoma"/>
                <w:sz w:val="20"/>
                <w:szCs w:val="20"/>
              </w:rPr>
            </w:pPr>
            <w:r w:rsidRPr="00620221">
              <w:rPr>
                <w:rFonts w:ascii="Tahoma" w:hAnsi="Tahoma" w:cs="Tahoma"/>
                <w:sz w:val="20"/>
                <w:szCs w:val="20"/>
              </w:rPr>
              <w:t>г. Новосибирск</w:t>
            </w:r>
          </w:p>
          <w:p w:rsidR="00B6327A" w:rsidRPr="00620221" w:rsidRDefault="00B6327A" w:rsidP="00B6327A">
            <w:pPr>
              <w:pStyle w:val="Standard"/>
              <w:ind w:left="237"/>
              <w:rPr>
                <w:rFonts w:ascii="Tahoma" w:hAnsi="Tahoma" w:cs="Tahoma"/>
                <w:sz w:val="20"/>
                <w:szCs w:val="20"/>
              </w:rPr>
            </w:pPr>
            <w:r w:rsidRPr="00620221">
              <w:rPr>
                <w:rFonts w:ascii="Tahoma" w:hAnsi="Tahoma" w:cs="Tahoma"/>
                <w:sz w:val="20"/>
                <w:szCs w:val="20"/>
              </w:rPr>
              <w:t>Кирова 3,</w:t>
            </w:r>
          </w:p>
          <w:p w:rsidR="00B6327A" w:rsidRPr="00620221" w:rsidRDefault="00B6327A" w:rsidP="00B6327A">
            <w:pPr>
              <w:pStyle w:val="Standard"/>
              <w:ind w:left="237" w:right="-142"/>
              <w:rPr>
                <w:rFonts w:ascii="Tahoma" w:hAnsi="Tahoma" w:cs="Tahoma"/>
                <w:sz w:val="20"/>
                <w:szCs w:val="20"/>
              </w:rPr>
            </w:pPr>
            <w:r w:rsidRPr="00620221">
              <w:rPr>
                <w:rFonts w:ascii="Tahoma" w:hAnsi="Tahoma" w:cs="Tahoma"/>
                <w:sz w:val="20"/>
                <w:szCs w:val="20"/>
              </w:rPr>
              <w:t xml:space="preserve">Малый зал Законодательного собрания Новосибирской области </w:t>
            </w:r>
          </w:p>
        </w:tc>
      </w:tr>
      <w:tr w:rsidR="00B6327A" w:rsidRPr="00620221" w:rsidTr="00D01CD8">
        <w:trPr>
          <w:trHeight w:val="1845"/>
        </w:trPr>
        <w:tc>
          <w:tcPr>
            <w:tcW w:w="141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27A" w:rsidRPr="00620221" w:rsidRDefault="00B6327A" w:rsidP="00B6327A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:rsidR="00B6327A" w:rsidRPr="00620221" w:rsidRDefault="00B6327A" w:rsidP="00B6327A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620221">
              <w:rPr>
                <w:rFonts w:ascii="Tahoma" w:hAnsi="Tahoma" w:cs="Tahoma"/>
                <w:sz w:val="20"/>
                <w:szCs w:val="20"/>
              </w:rPr>
              <w:t>16 ноября</w:t>
            </w:r>
          </w:p>
          <w:p w:rsidR="00B6327A" w:rsidRPr="00620221" w:rsidRDefault="00B6327A" w:rsidP="00B6327A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620221">
              <w:rPr>
                <w:rFonts w:ascii="Tahoma" w:hAnsi="Tahoma" w:cs="Tahoma"/>
                <w:sz w:val="20"/>
                <w:szCs w:val="20"/>
              </w:rPr>
              <w:t>2017 г.</w:t>
            </w:r>
          </w:p>
          <w:p w:rsidR="00B6327A" w:rsidRPr="00620221" w:rsidRDefault="00B6327A" w:rsidP="00B6327A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27A" w:rsidRDefault="00B6327A" w:rsidP="00B6327A">
            <w:pPr>
              <w:pStyle w:val="Standard"/>
              <w:ind w:left="-75" w:right="-142"/>
              <w:rPr>
                <w:rFonts w:ascii="Tahoma" w:hAnsi="Tahoma" w:cs="Tahoma"/>
                <w:sz w:val="20"/>
                <w:szCs w:val="20"/>
              </w:rPr>
            </w:pPr>
          </w:p>
          <w:p w:rsidR="00571319" w:rsidRPr="00620221" w:rsidRDefault="00571319" w:rsidP="00B6327A">
            <w:pPr>
              <w:pStyle w:val="Standard"/>
              <w:ind w:left="-75" w:right="-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Новосибирское УФАС России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27A" w:rsidRPr="00620221" w:rsidRDefault="00B6327A" w:rsidP="00B6327A">
            <w:pPr>
              <w:rPr>
                <w:rFonts w:ascii="Tahoma" w:hAnsi="Tahoma" w:cs="Tahoma"/>
                <w:sz w:val="20"/>
                <w:szCs w:val="20"/>
              </w:rPr>
            </w:pPr>
            <w:r w:rsidRPr="00620221">
              <w:rPr>
                <w:rFonts w:ascii="Tahoma" w:hAnsi="Tahoma" w:cs="Tahoma"/>
                <w:sz w:val="20"/>
                <w:szCs w:val="20"/>
              </w:rPr>
              <w:t xml:space="preserve">Публичное обсуждение проблемных вопросов и основных нарушений, выявляемых в ходе правоприменительной практики Новосибирского УФАС </w:t>
            </w:r>
            <w:proofErr w:type="gramStart"/>
            <w:r w:rsidRPr="00620221">
              <w:rPr>
                <w:rFonts w:ascii="Tahoma" w:hAnsi="Tahoma" w:cs="Tahoma"/>
                <w:sz w:val="20"/>
                <w:szCs w:val="20"/>
              </w:rPr>
              <w:t xml:space="preserve">России </w:t>
            </w:r>
            <w:r w:rsidRPr="0062022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2022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сфере  контроля  законодательства о закупках </w:t>
            </w:r>
          </w:p>
        </w:tc>
        <w:tc>
          <w:tcPr>
            <w:tcW w:w="211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</w:tcPr>
          <w:p w:rsidR="00B6327A" w:rsidRPr="00620221" w:rsidRDefault="00B6327A" w:rsidP="00B6327A">
            <w:pPr>
              <w:pStyle w:val="Standard"/>
              <w:ind w:left="237"/>
              <w:rPr>
                <w:rFonts w:ascii="Tahoma" w:hAnsi="Tahoma" w:cs="Tahoma"/>
                <w:sz w:val="20"/>
                <w:szCs w:val="20"/>
              </w:rPr>
            </w:pPr>
            <w:r w:rsidRPr="00620221">
              <w:rPr>
                <w:rFonts w:ascii="Tahoma" w:hAnsi="Tahoma" w:cs="Tahoma"/>
                <w:sz w:val="20"/>
                <w:szCs w:val="20"/>
              </w:rPr>
              <w:t>г. Новосибирск</w:t>
            </w:r>
          </w:p>
          <w:p w:rsidR="00B6327A" w:rsidRPr="00620221" w:rsidRDefault="00B6327A" w:rsidP="00B6327A">
            <w:pPr>
              <w:pStyle w:val="Standard"/>
              <w:ind w:left="237"/>
              <w:rPr>
                <w:rFonts w:ascii="Tahoma" w:hAnsi="Tahoma" w:cs="Tahoma"/>
                <w:sz w:val="20"/>
                <w:szCs w:val="20"/>
              </w:rPr>
            </w:pPr>
            <w:r w:rsidRPr="00620221">
              <w:rPr>
                <w:rFonts w:ascii="Tahoma" w:hAnsi="Tahoma" w:cs="Tahoma"/>
                <w:sz w:val="20"/>
                <w:szCs w:val="20"/>
              </w:rPr>
              <w:t>Кирова 3,</w:t>
            </w:r>
          </w:p>
          <w:p w:rsidR="00B6327A" w:rsidRPr="00620221" w:rsidRDefault="00B6327A" w:rsidP="00B6327A">
            <w:pPr>
              <w:pStyle w:val="Standard"/>
              <w:ind w:left="237" w:right="-142"/>
              <w:rPr>
                <w:rFonts w:ascii="Tahoma" w:hAnsi="Tahoma" w:cs="Tahoma"/>
                <w:sz w:val="20"/>
                <w:szCs w:val="20"/>
              </w:rPr>
            </w:pPr>
            <w:r w:rsidRPr="00620221">
              <w:rPr>
                <w:rFonts w:ascii="Tahoma" w:hAnsi="Tahoma" w:cs="Tahoma"/>
                <w:sz w:val="20"/>
                <w:szCs w:val="20"/>
              </w:rPr>
              <w:t xml:space="preserve">Малый зал Законодательного собрания Новосибирской области </w:t>
            </w:r>
          </w:p>
          <w:p w:rsidR="00B6327A" w:rsidRPr="00620221" w:rsidRDefault="00B6327A" w:rsidP="00B6327A">
            <w:pPr>
              <w:pStyle w:val="Standard"/>
              <w:ind w:left="237" w:right="-14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20221" w:rsidRDefault="00620221"/>
    <w:sectPr w:rsidR="0062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21"/>
    <w:rsid w:val="00087E0C"/>
    <w:rsid w:val="003E098C"/>
    <w:rsid w:val="00571319"/>
    <w:rsid w:val="005A6B9C"/>
    <w:rsid w:val="00620221"/>
    <w:rsid w:val="0089591A"/>
    <w:rsid w:val="009A528C"/>
    <w:rsid w:val="00AE532A"/>
    <w:rsid w:val="00B6327A"/>
    <w:rsid w:val="00B73F38"/>
    <w:rsid w:val="00C80F24"/>
    <w:rsid w:val="00D01CD8"/>
    <w:rsid w:val="00EE3177"/>
    <w:rsid w:val="00F06A3A"/>
    <w:rsid w:val="00F42057"/>
    <w:rsid w:val="00F6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7875E-EC11-4ACD-9AA3-53232B24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221"/>
    <w:rPr>
      <w:b/>
      <w:bCs/>
    </w:rPr>
  </w:style>
  <w:style w:type="paragraph" w:customStyle="1" w:styleId="Standard">
    <w:name w:val="Standard"/>
    <w:rsid w:val="006202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сновной текст1"/>
    <w:basedOn w:val="Standard"/>
    <w:rsid w:val="00620221"/>
    <w:pPr>
      <w:widowControl w:val="0"/>
      <w:shd w:val="clear" w:color="auto" w:fill="FFFFFF"/>
      <w:spacing w:after="300" w:line="322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Suhinina</dc:creator>
  <cp:keywords/>
  <dc:description/>
  <cp:lastModifiedBy>Suhinina</cp:lastModifiedBy>
  <cp:revision>3</cp:revision>
  <dcterms:created xsi:type="dcterms:W3CDTF">2017-09-20T06:35:00Z</dcterms:created>
  <dcterms:modified xsi:type="dcterms:W3CDTF">2017-09-20T09:50:00Z</dcterms:modified>
</cp:coreProperties>
</file>